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80B45" w:rsidRDefault="00CB2C49" w:rsidP="007C1F49">
      <w:pPr>
        <w:jc w:val="center"/>
        <w:rPr>
          <w:b/>
          <w:sz w:val="24"/>
          <w:szCs w:val="24"/>
        </w:rPr>
      </w:pPr>
      <w:r w:rsidRPr="00580B45">
        <w:rPr>
          <w:b/>
          <w:sz w:val="24"/>
          <w:szCs w:val="24"/>
        </w:rPr>
        <w:t>АННОТАЦИЯ</w:t>
      </w:r>
    </w:p>
    <w:p w:rsidR="00CB2C49" w:rsidRPr="00580B45" w:rsidRDefault="00CB2C49" w:rsidP="007C1F49">
      <w:pPr>
        <w:jc w:val="center"/>
        <w:rPr>
          <w:sz w:val="24"/>
          <w:szCs w:val="24"/>
        </w:rPr>
      </w:pPr>
      <w:r w:rsidRPr="00580B4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80B45" w:rsidTr="00CB2C49">
        <w:tc>
          <w:tcPr>
            <w:tcW w:w="3261" w:type="dxa"/>
            <w:shd w:val="clear" w:color="auto" w:fill="E7E6E6" w:themeFill="background2"/>
          </w:tcPr>
          <w:p w:rsidR="0075328A" w:rsidRPr="00580B45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80B45" w:rsidRDefault="00580B45" w:rsidP="007C1F49">
            <w:pPr>
              <w:rPr>
                <w:b/>
                <w:sz w:val="24"/>
                <w:szCs w:val="24"/>
              </w:rPr>
            </w:pPr>
            <w:r w:rsidRPr="00580B45">
              <w:rPr>
                <w:b/>
                <w:sz w:val="24"/>
                <w:szCs w:val="24"/>
              </w:rPr>
              <w:t>Товароведение однородных групп продовольственных товаров</w:t>
            </w:r>
          </w:p>
        </w:tc>
      </w:tr>
      <w:tr w:rsidR="00A30025" w:rsidRPr="00580B45" w:rsidTr="00A30025">
        <w:tc>
          <w:tcPr>
            <w:tcW w:w="3261" w:type="dxa"/>
            <w:shd w:val="clear" w:color="auto" w:fill="E7E6E6" w:themeFill="background2"/>
          </w:tcPr>
          <w:p w:rsidR="00A30025" w:rsidRPr="00580B45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80B45" w:rsidRDefault="00580B45" w:rsidP="007C1F49">
            <w:pPr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A30025" w:rsidRPr="00580B45" w:rsidRDefault="00580B45" w:rsidP="007C1F49">
            <w:pPr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Товароведение</w:t>
            </w:r>
          </w:p>
        </w:tc>
      </w:tr>
      <w:tr w:rsidR="00580B45" w:rsidRPr="00580B45" w:rsidTr="00CB2C49">
        <w:tc>
          <w:tcPr>
            <w:tcW w:w="3261" w:type="dxa"/>
            <w:shd w:val="clear" w:color="auto" w:fill="E7E6E6" w:themeFill="background2"/>
          </w:tcPr>
          <w:p w:rsidR="00580B45" w:rsidRPr="00580B45" w:rsidRDefault="00580B45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80B45" w:rsidRPr="00580B45" w:rsidRDefault="00580B45" w:rsidP="00E06062">
            <w:pPr>
              <w:rPr>
                <w:kern w:val="0"/>
                <w:sz w:val="24"/>
                <w:szCs w:val="24"/>
              </w:rPr>
            </w:pPr>
            <w:r w:rsidRPr="00580B45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230905" w:rsidRPr="00580B45" w:rsidTr="00CB2C49">
        <w:tc>
          <w:tcPr>
            <w:tcW w:w="3261" w:type="dxa"/>
            <w:shd w:val="clear" w:color="auto" w:fill="E7E6E6" w:themeFill="background2"/>
          </w:tcPr>
          <w:p w:rsidR="00230905" w:rsidRPr="00580B45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80B45" w:rsidRDefault="00580B45" w:rsidP="007C1F49">
            <w:pPr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8</w:t>
            </w:r>
            <w:r w:rsidR="007C1F49" w:rsidRPr="00580B45">
              <w:rPr>
                <w:sz w:val="24"/>
                <w:szCs w:val="24"/>
              </w:rPr>
              <w:t xml:space="preserve"> </w:t>
            </w:r>
            <w:r w:rsidR="00230905" w:rsidRPr="00580B45">
              <w:rPr>
                <w:sz w:val="24"/>
                <w:szCs w:val="24"/>
              </w:rPr>
              <w:t>з.е.</w:t>
            </w:r>
          </w:p>
        </w:tc>
      </w:tr>
      <w:tr w:rsidR="009B60C5" w:rsidRPr="00580B45" w:rsidTr="00CB2C49">
        <w:tc>
          <w:tcPr>
            <w:tcW w:w="3261" w:type="dxa"/>
            <w:shd w:val="clear" w:color="auto" w:fill="E7E6E6" w:themeFill="background2"/>
          </w:tcPr>
          <w:p w:rsidR="009B60C5" w:rsidRPr="00580B45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4B4E" w:rsidRDefault="00704B4E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B60C5" w:rsidRPr="00580B45" w:rsidRDefault="00230905" w:rsidP="007C1F4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80B45">
              <w:rPr>
                <w:sz w:val="24"/>
                <w:szCs w:val="24"/>
              </w:rPr>
              <w:t>Экзамен</w:t>
            </w:r>
          </w:p>
          <w:p w:rsidR="00230905" w:rsidRPr="00580B45" w:rsidRDefault="00580B45" w:rsidP="007C1F49">
            <w:pPr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Курсовая работа</w:t>
            </w:r>
          </w:p>
        </w:tc>
      </w:tr>
      <w:tr w:rsidR="00580B45" w:rsidRPr="00580B45" w:rsidTr="004E6061">
        <w:tc>
          <w:tcPr>
            <w:tcW w:w="3261" w:type="dxa"/>
            <w:shd w:val="clear" w:color="auto" w:fill="E7E6E6" w:themeFill="background2"/>
          </w:tcPr>
          <w:p w:rsidR="00580B45" w:rsidRPr="00580B45" w:rsidRDefault="00580B45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0B45" w:rsidRPr="00580B45" w:rsidRDefault="00580B45" w:rsidP="00E06062">
            <w:pPr>
              <w:rPr>
                <w:sz w:val="24"/>
                <w:szCs w:val="24"/>
                <w:highlight w:val="white"/>
              </w:rPr>
            </w:pPr>
            <w:r w:rsidRPr="00580B45">
              <w:rPr>
                <w:sz w:val="24"/>
                <w:szCs w:val="24"/>
                <w:highlight w:val="white"/>
              </w:rPr>
              <w:t>Товароведения и экспертизы</w:t>
            </w:r>
          </w:p>
        </w:tc>
      </w:tr>
      <w:tr w:rsidR="00CB2C49" w:rsidRPr="00580B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B45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Кратк</w:t>
            </w:r>
            <w:r w:rsidR="00CB2C49" w:rsidRPr="00580B4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1. Товароведение зерномучных товаров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2. Товароведение кондитерских товаров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3. Товароведение вкусовых товаров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4. Товароведение плодоовощных товаров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5. Товароведение мясных товаров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6 Товароведение рыбных товаров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7. Товароведение молочных товаров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E06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Тема 8. Товароведение пищевых жиров</w:t>
            </w:r>
          </w:p>
        </w:tc>
      </w:tr>
      <w:tr w:rsidR="00580B45" w:rsidRPr="00580B45" w:rsidTr="00CB2C49">
        <w:tc>
          <w:tcPr>
            <w:tcW w:w="10490" w:type="dxa"/>
            <w:gridSpan w:val="3"/>
            <w:shd w:val="clear" w:color="auto" w:fill="E7E6E6" w:themeFill="background2"/>
          </w:tcPr>
          <w:p w:rsidR="00580B45" w:rsidRPr="00580B45" w:rsidRDefault="00580B45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580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80B45" w:rsidRPr="00580B45" w:rsidRDefault="00580B45" w:rsidP="00580B45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rFonts w:cs="Times New Roman;Times;serif;Tim"/>
                <w:color w:val="000000"/>
                <w:sz w:val="24"/>
                <w:szCs w:val="24"/>
              </w:rPr>
            </w:pPr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>Колобов, С. В. Товароведение и экспертиза плодов и овощей [Электронный ресурс] : учебное пособие / С. В. Колобов, О. В. Памбухчиянц. - 2-е изд. - Москва : Дашков и К°, 2018. - 400 с. </w:t>
            </w:r>
            <w:hyperlink r:id="rId8">
              <w:r w:rsidRPr="00580B45">
                <w:rPr>
                  <w:sz w:val="24"/>
                  <w:szCs w:val="24"/>
                </w:rPr>
                <w:t>http://znanium.com/go.php?id=415542</w:t>
              </w:r>
            </w:hyperlink>
          </w:p>
          <w:p w:rsidR="00580B45" w:rsidRPr="00580B45" w:rsidRDefault="00580B45" w:rsidP="00580B45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rFonts w:cs="Times New Roman;Times;serif;Tim"/>
                <w:color w:val="000000"/>
                <w:sz w:val="24"/>
                <w:szCs w:val="24"/>
              </w:rPr>
            </w:pPr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 xml:space="preserve">Товароведение однородных групп продовольственных товаров [Электронный ресурс] 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 : Дашков и К°, 2017. - 930 с. </w:t>
            </w:r>
            <w:hyperlink r:id="rId9" w:history="1">
              <w:r w:rsidRPr="00580B45">
                <w:rPr>
                  <w:rStyle w:val="aff2"/>
                  <w:rFonts w:cs="Times New Roman;Times;serif;Tim"/>
                  <w:i/>
                  <w:sz w:val="24"/>
                  <w:szCs w:val="24"/>
                </w:rPr>
                <w:t>http://znanium.com/go.php?id=511978</w:t>
              </w:r>
            </w:hyperlink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 xml:space="preserve"> </w:t>
            </w:r>
          </w:p>
          <w:p w:rsidR="00580B45" w:rsidRPr="00580B45" w:rsidRDefault="00580B45" w:rsidP="00580B45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rFonts w:cs="Times New Roman;Times;serif;Tim"/>
                <w:color w:val="000000"/>
                <w:sz w:val="24"/>
                <w:szCs w:val="24"/>
              </w:rPr>
            </w:pPr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>Товароведение и экспертиза мяса птицы, яиц и продуктов их переработки. Качество и безопасность [Текст] : учебное пособие для студентов вузов, обучающихся по направлению подготовки "Товароведение" / О. К. Мотовилов [и др.] ; под общ. ред. В. М. Позняковского. - Изд. 4-е, испр. и доп. - Санкт-Петербург : Лань, 2016. - 312 с. 7экз.</w:t>
            </w:r>
          </w:p>
          <w:p w:rsidR="00580B45" w:rsidRPr="00580B45" w:rsidRDefault="00580B45" w:rsidP="00580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B4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80B45" w:rsidRPr="00580B45" w:rsidRDefault="00580B45" w:rsidP="00580B45">
            <w:pPr>
              <w:pStyle w:val="ab"/>
              <w:widowControl/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autoSpaceDN/>
              <w:spacing w:after="0"/>
              <w:ind w:left="5"/>
              <w:jc w:val="both"/>
              <w:textAlignment w:val="auto"/>
              <w:rPr>
                <w:sz w:val="24"/>
                <w:szCs w:val="24"/>
              </w:rPr>
            </w:pPr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>Березина, В. В. Товароведение и экспертиза качества плодоовощных товаров и грибов [Электронный ресурс] : лабораторный практикум / В. В. Березина. - Москва : Дашков и К°, 2017. - 200 с. </w:t>
            </w:r>
            <w:hyperlink r:id="rId10" w:history="1">
              <w:r w:rsidRPr="00580B45">
                <w:rPr>
                  <w:rStyle w:val="aff2"/>
                  <w:rFonts w:cs="Times New Roman;Times;serif;Tim"/>
                  <w:i/>
                  <w:sz w:val="24"/>
                  <w:szCs w:val="24"/>
                </w:rPr>
                <w:t>http://znanium.com/go.php?id=512678</w:t>
              </w:r>
            </w:hyperlink>
            <w:r w:rsidRPr="00580B45">
              <w:rPr>
                <w:rStyle w:val="-1"/>
                <w:rFonts w:cs="Times New Roman;Times;serif;Tim"/>
                <w:i/>
                <w:color w:val="000000"/>
                <w:sz w:val="24"/>
                <w:szCs w:val="24"/>
              </w:rPr>
              <w:t xml:space="preserve"> </w:t>
            </w:r>
          </w:p>
          <w:p w:rsidR="00580B45" w:rsidRPr="00580B45" w:rsidRDefault="00580B45" w:rsidP="00580B45">
            <w:pPr>
              <w:pStyle w:val="ab"/>
              <w:widowControl/>
              <w:numPr>
                <w:ilvl w:val="0"/>
                <w:numId w:val="41"/>
              </w:numPr>
              <w:tabs>
                <w:tab w:val="left" w:pos="147"/>
              </w:tabs>
              <w:suppressAutoHyphens w:val="0"/>
              <w:autoSpaceDN/>
              <w:spacing w:after="0"/>
              <w:ind w:left="5"/>
              <w:jc w:val="both"/>
              <w:textAlignment w:val="auto"/>
              <w:rPr>
                <w:sz w:val="24"/>
                <w:szCs w:val="24"/>
              </w:rPr>
            </w:pPr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>Дячук, Т. И. Ветеринарно-санитарная экспертиза рыбы и рыбопродуктов [Электронный ресурс] : справочник : учебное пособие для студентов, обучающихся по специальностям 36.03.01 «Ветеринарно-санитарная экспертиза» и 36.05.01 «Ветеринария» / Т. И. Дячук ; под ред. В. Н. Кисленко. - Москва : ИНФРА-М, 2017. - 366 с. </w:t>
            </w:r>
            <w:hyperlink r:id="rId11" w:history="1">
              <w:r w:rsidRPr="00580B45">
                <w:rPr>
                  <w:rStyle w:val="aff2"/>
                  <w:rFonts w:cs="Times New Roman;Times;serif;Tim"/>
                  <w:i/>
                  <w:sz w:val="24"/>
                  <w:szCs w:val="24"/>
                </w:rPr>
                <w:t>http://znanium.com/go.php?id=652228</w:t>
              </w:r>
            </w:hyperlink>
            <w:r w:rsidRPr="00580B45">
              <w:rPr>
                <w:rStyle w:val="-1"/>
                <w:rFonts w:cs="Times New Roman;Times;serif;Tim"/>
                <w:i/>
                <w:color w:val="000000"/>
                <w:sz w:val="24"/>
                <w:szCs w:val="24"/>
              </w:rPr>
              <w:t xml:space="preserve"> </w:t>
            </w:r>
          </w:p>
          <w:p w:rsidR="00580B45" w:rsidRPr="00580B45" w:rsidRDefault="00580B45" w:rsidP="00580B45">
            <w:pPr>
              <w:pStyle w:val="ab"/>
              <w:widowControl/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autoSpaceDN/>
              <w:spacing w:after="0"/>
              <w:ind w:left="5"/>
              <w:textAlignment w:val="auto"/>
              <w:rPr>
                <w:color w:val="000000"/>
                <w:sz w:val="24"/>
                <w:szCs w:val="24"/>
              </w:rPr>
            </w:pPr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>Воротынцева, Т. М. Классификация, товароведение и экспертиза мясных товаровдля таможенных целей [Текст] : учебное пособие для студентов вузов, обучающихся по направлению подготовки (специальности) "Таможенное дело" / Т. М. Воротынцева, П. П. Веселова. - Санкт-Петербург : Троицкий мост, 2016. - 124 с. 5экз.</w:t>
            </w:r>
          </w:p>
          <w:p w:rsidR="00580B45" w:rsidRPr="00580B45" w:rsidRDefault="00580B45" w:rsidP="00580B45">
            <w:pPr>
              <w:pStyle w:val="ab"/>
              <w:widowControl/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autoSpaceDN/>
              <w:spacing w:after="0"/>
              <w:ind w:left="5"/>
              <w:textAlignment w:val="auto"/>
              <w:rPr>
                <w:color w:val="000000"/>
                <w:sz w:val="24"/>
                <w:szCs w:val="24"/>
              </w:rPr>
            </w:pPr>
            <w:r w:rsidRPr="00580B45">
              <w:rPr>
                <w:rFonts w:cs="Times New Roman;Times;serif;Tim"/>
                <w:color w:val="000000"/>
                <w:sz w:val="24"/>
                <w:szCs w:val="24"/>
              </w:rPr>
              <w:t>Нилова, Л. П. Товароведение и экспертиза зерномучных товаров [Электронный ресурс] : учебник для студентов вузов, обучающихся по специальности 080401 "Товароведение и экспертиза зерномучных товаров" / Л. П. Нилова. - 2-е изд. - Москва : ИНФРА-М, 2011. - 448 с. </w:t>
            </w:r>
            <w:hyperlink r:id="rId12" w:history="1">
              <w:r w:rsidRPr="00580B45">
                <w:rPr>
                  <w:rStyle w:val="aff2"/>
                  <w:rFonts w:cs="Times New Roman;Times;serif;Tim"/>
                  <w:i/>
                  <w:sz w:val="24"/>
                  <w:szCs w:val="24"/>
                </w:rPr>
                <w:t>http://znanium.com/go.php?id=209023</w:t>
              </w:r>
            </w:hyperlink>
            <w:r w:rsidRPr="00580B45">
              <w:rPr>
                <w:rStyle w:val="-1"/>
                <w:rFonts w:cs="Times New Roman;Times;serif;Tim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80B45" w:rsidRPr="00580B45" w:rsidTr="00CB2C49">
        <w:tc>
          <w:tcPr>
            <w:tcW w:w="10490" w:type="dxa"/>
            <w:gridSpan w:val="3"/>
            <w:shd w:val="clear" w:color="auto" w:fill="E7E6E6" w:themeFill="background2"/>
          </w:tcPr>
          <w:p w:rsidR="00580B45" w:rsidRPr="00580B45" w:rsidRDefault="00580B45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7C1F49">
            <w:pPr>
              <w:rPr>
                <w:b/>
                <w:sz w:val="24"/>
                <w:szCs w:val="24"/>
              </w:rPr>
            </w:pPr>
            <w:r w:rsidRPr="00580B4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80B45" w:rsidRPr="00580B45" w:rsidRDefault="00580B45" w:rsidP="007C1F49">
            <w:pPr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580B45" w:rsidRPr="00580B45" w:rsidRDefault="00580B45" w:rsidP="007C1F49">
            <w:pPr>
              <w:jc w:val="both"/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580B45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80B45" w:rsidRPr="00580B45" w:rsidRDefault="00580B45" w:rsidP="007C1F49">
            <w:pPr>
              <w:rPr>
                <w:b/>
                <w:sz w:val="24"/>
                <w:szCs w:val="24"/>
              </w:rPr>
            </w:pPr>
            <w:r w:rsidRPr="00580B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0B45" w:rsidRPr="00580B45" w:rsidRDefault="00580B45" w:rsidP="007C1F49">
            <w:pPr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Общего доступа</w:t>
            </w:r>
          </w:p>
          <w:p w:rsidR="00580B45" w:rsidRPr="00580B45" w:rsidRDefault="00580B45" w:rsidP="007C1F49">
            <w:pPr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>- Справочная правовая система ГАРАНТ</w:t>
            </w:r>
          </w:p>
          <w:p w:rsidR="00580B45" w:rsidRPr="00580B45" w:rsidRDefault="00580B45" w:rsidP="007C1F49">
            <w:pPr>
              <w:rPr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580B45" w:rsidRPr="00580B45" w:rsidTr="00CB2C49">
        <w:tc>
          <w:tcPr>
            <w:tcW w:w="10490" w:type="dxa"/>
            <w:gridSpan w:val="3"/>
            <w:shd w:val="clear" w:color="auto" w:fill="E7E6E6" w:themeFill="background2"/>
          </w:tcPr>
          <w:p w:rsidR="00580B45" w:rsidRPr="00580B45" w:rsidRDefault="00580B45" w:rsidP="007C1F49">
            <w:pPr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580B4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580B45" w:rsidRPr="00580B45" w:rsidTr="00CB2C49">
        <w:tc>
          <w:tcPr>
            <w:tcW w:w="10490" w:type="dxa"/>
            <w:gridSpan w:val="3"/>
            <w:shd w:val="clear" w:color="auto" w:fill="E7E6E6" w:themeFill="background2"/>
          </w:tcPr>
          <w:p w:rsidR="00580B45" w:rsidRPr="00580B45" w:rsidRDefault="00580B45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0B4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80B45" w:rsidRPr="00580B45" w:rsidTr="00CB2C49">
        <w:tc>
          <w:tcPr>
            <w:tcW w:w="10490" w:type="dxa"/>
            <w:gridSpan w:val="3"/>
          </w:tcPr>
          <w:p w:rsidR="00580B45" w:rsidRPr="00580B45" w:rsidRDefault="00580B45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B45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580B45" w:rsidRDefault="0061508B" w:rsidP="007C1F49">
      <w:pPr>
        <w:ind w:left="-284"/>
        <w:rPr>
          <w:sz w:val="24"/>
          <w:szCs w:val="24"/>
        </w:rPr>
      </w:pPr>
    </w:p>
    <w:p w:rsidR="00580B45" w:rsidRDefault="00613DD1" w:rsidP="00613DD1">
      <w:pPr>
        <w:ind w:left="-284"/>
        <w:rPr>
          <w:sz w:val="24"/>
          <w:szCs w:val="24"/>
        </w:rPr>
      </w:pPr>
      <w:r w:rsidRPr="00580B45">
        <w:rPr>
          <w:sz w:val="24"/>
          <w:szCs w:val="24"/>
        </w:rPr>
        <w:t xml:space="preserve">Аннотацию подготовил: </w:t>
      </w:r>
      <w:r w:rsidR="00580B45">
        <w:rPr>
          <w:sz w:val="24"/>
          <w:szCs w:val="24"/>
        </w:rPr>
        <w:t>Меркулова Н.Ю.</w:t>
      </w:r>
    </w:p>
    <w:p w:rsidR="00613DD1" w:rsidRPr="00580B45" w:rsidRDefault="007C4CD5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Пастушкова Е.В.</w:t>
      </w:r>
      <w:r w:rsidR="00613DD1" w:rsidRPr="00580B45">
        <w:rPr>
          <w:sz w:val="24"/>
          <w:szCs w:val="24"/>
        </w:rPr>
        <w:t xml:space="preserve">  </w:t>
      </w:r>
    </w:p>
    <w:p w:rsidR="00613DD1" w:rsidRPr="00580B45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580B45" w:rsidRDefault="00613DD1" w:rsidP="00613DD1">
      <w:pPr>
        <w:rPr>
          <w:sz w:val="24"/>
          <w:szCs w:val="24"/>
        </w:rPr>
      </w:pPr>
    </w:p>
    <w:p w:rsidR="00191C57" w:rsidRDefault="00191C57" w:rsidP="00613DD1">
      <w:pPr>
        <w:rPr>
          <w:sz w:val="24"/>
          <w:szCs w:val="24"/>
        </w:rPr>
        <w:sectPr w:rsidR="00191C57" w:rsidSect="00F41493">
          <w:pgSz w:w="11909" w:h="16834"/>
          <w:pgMar w:top="426" w:right="569" w:bottom="426" w:left="1134" w:header="709" w:footer="709" w:gutter="0"/>
          <w:cols w:space="708"/>
          <w:noEndnote/>
          <w:docGrid w:linePitch="381"/>
        </w:sectPr>
      </w:pPr>
    </w:p>
    <w:p w:rsidR="00191C57" w:rsidRPr="00191C57" w:rsidRDefault="00191C57" w:rsidP="00191C57">
      <w:pPr>
        <w:jc w:val="center"/>
        <w:rPr>
          <w:sz w:val="24"/>
          <w:szCs w:val="24"/>
        </w:rPr>
      </w:pPr>
      <w:r w:rsidRPr="00191C57">
        <w:rPr>
          <w:b/>
          <w:sz w:val="24"/>
          <w:szCs w:val="24"/>
        </w:rPr>
        <w:lastRenderedPageBreak/>
        <w:t>Перечень тем курсовых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7183"/>
      </w:tblGrid>
      <w:tr w:rsidR="00191C57" w:rsidRPr="00191C57" w:rsidTr="00191C57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91C57" w:rsidRPr="00191C57" w:rsidRDefault="00191C57" w:rsidP="00191C57">
            <w:pPr>
              <w:rPr>
                <w:b/>
                <w:i/>
                <w:sz w:val="24"/>
                <w:szCs w:val="24"/>
              </w:rPr>
            </w:pPr>
            <w:r w:rsidRPr="00191C5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7" w:rsidRPr="00191C57" w:rsidRDefault="00191C57" w:rsidP="00191C57">
            <w:pPr>
              <w:rPr>
                <w:sz w:val="24"/>
                <w:szCs w:val="24"/>
              </w:rPr>
            </w:pPr>
            <w:r w:rsidRPr="00191C57">
              <w:rPr>
                <w:b/>
                <w:sz w:val="24"/>
                <w:szCs w:val="24"/>
              </w:rPr>
              <w:t xml:space="preserve"> Товароведение однородных групп продовольственных товаров</w:t>
            </w:r>
          </w:p>
        </w:tc>
      </w:tr>
      <w:tr w:rsidR="00191C57" w:rsidRPr="00191C57" w:rsidTr="00191C57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91C57" w:rsidRPr="00191C57" w:rsidRDefault="00191C57" w:rsidP="00191C57">
            <w:pPr>
              <w:rPr>
                <w:b/>
                <w:i/>
                <w:sz w:val="24"/>
                <w:szCs w:val="24"/>
              </w:rPr>
            </w:pPr>
            <w:r w:rsidRPr="00191C5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7" w:rsidRPr="00191C57" w:rsidRDefault="00191C57" w:rsidP="00191C57">
            <w:p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38.03.07 Товароведение</w:t>
            </w:r>
          </w:p>
        </w:tc>
      </w:tr>
      <w:tr w:rsidR="00191C57" w:rsidRPr="00191C57" w:rsidTr="00191C57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91C57" w:rsidRPr="00191C57" w:rsidRDefault="00191C57" w:rsidP="00191C57">
            <w:pPr>
              <w:rPr>
                <w:b/>
                <w:i/>
                <w:sz w:val="24"/>
                <w:szCs w:val="24"/>
              </w:rPr>
            </w:pPr>
            <w:r w:rsidRPr="00191C5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7" w:rsidRPr="00191C57" w:rsidRDefault="00191C57" w:rsidP="00191C57">
            <w:p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191C57" w:rsidRPr="00191C57" w:rsidTr="00191C57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91C57" w:rsidRPr="00191C57" w:rsidRDefault="00191C57" w:rsidP="00191C57">
            <w:pPr>
              <w:rPr>
                <w:b/>
                <w:i/>
                <w:sz w:val="24"/>
                <w:szCs w:val="24"/>
              </w:rPr>
            </w:pPr>
            <w:r w:rsidRPr="00191C5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7" w:rsidRPr="00191C57" w:rsidRDefault="00191C57" w:rsidP="00191C57">
            <w:p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Товароведения и экспертизы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91C57" w:rsidRPr="00191C57" w:rsidRDefault="00191C57" w:rsidP="00191C57">
            <w:pPr>
              <w:rPr>
                <w:b/>
                <w:i/>
                <w:sz w:val="24"/>
                <w:szCs w:val="24"/>
              </w:rPr>
            </w:pPr>
            <w:r w:rsidRPr="00191C57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Товароведная характеристика, анализ ассортимента и экспертиза качества фруктово-ягодных кондитерских товаров.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 xml:space="preserve">Товароведная характеристика и  анализ ассортимента  сахаристых кондитерских изделий 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 xml:space="preserve">Товароведная характеристика и экспертиза качества сахаристых кондитерских изделий 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 xml:space="preserve">Товароведная характеристика и анализ ассортимента  мучных и кондитерских изделий 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Товароведная характеристика и экспертиза качества   мучных и кондитерских изделий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Товароведная характеристика, анализ ассортимента и экспертиза качества меда.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Товароведная характеристика, анализ ассортимента и экспертиза качества жевательной резинки и т. д.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Анализ ассортимента и экспертиза качества растительных масел.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Изучение свойств основного и дополнительного сырья для производства мясных консервов, как фактора, формирующего его потребительские свойства.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Изучение свойств основного и дополнительного сырья для производства рыбных консервов, как фактора, формирующего его потребительские свойства.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Изучение свойств основного и дополнительного сырья для производства колбасных изделий, как фактора, формирующего его потребительские свойства.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Изучение свойств основного и дополнительного сырья для производства пива, как фактора, формирующего его потребительские свойства.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Изучение свойств основного и дополнительного сырья для производства вина (коньяка) как фактора, формирующего его потребительские свойства.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Классификация и ассортимент кисломолочных продуктов, формирование потребительских свойств.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Потребительские свойства, классификация бананов.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 xml:space="preserve">Товароведная характеристика и экспертиза качества напитков 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Товароведная характеристика и экспертиза качества хлеба.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Товароведная характеристика и экспертиза качества макаронных изделий.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Товароведная характеристика и экспертиза качества мяса и мясных продуктов</w:t>
            </w:r>
          </w:p>
        </w:tc>
      </w:tr>
      <w:tr w:rsidR="00191C57" w:rsidRPr="00191C57" w:rsidTr="00191C5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ED" w:rsidRPr="00191C57" w:rsidRDefault="00191C57" w:rsidP="00191C5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191C57">
              <w:rPr>
                <w:sz w:val="24"/>
                <w:szCs w:val="24"/>
              </w:rPr>
              <w:t>Анализ ассортимента и оценка качества нерыбных морепродуктов</w:t>
            </w:r>
          </w:p>
        </w:tc>
      </w:tr>
    </w:tbl>
    <w:p w:rsidR="00191C57" w:rsidRPr="00191C57" w:rsidRDefault="00191C57" w:rsidP="00191C57">
      <w:pPr>
        <w:rPr>
          <w:sz w:val="24"/>
          <w:szCs w:val="24"/>
        </w:rPr>
      </w:pPr>
    </w:p>
    <w:p w:rsidR="00191C57" w:rsidRPr="00191C57" w:rsidRDefault="00191C57" w:rsidP="00191C57">
      <w:pPr>
        <w:rPr>
          <w:sz w:val="24"/>
          <w:szCs w:val="24"/>
        </w:rPr>
      </w:pPr>
      <w:r w:rsidRPr="00191C57">
        <w:rPr>
          <w:sz w:val="24"/>
          <w:szCs w:val="24"/>
        </w:rPr>
        <w:t>Аннотацию подготовил: Меркулова Н.Ю.</w:t>
      </w:r>
    </w:p>
    <w:p w:rsidR="00191C57" w:rsidRPr="00191C57" w:rsidRDefault="00191C57" w:rsidP="00191C57">
      <w:pPr>
        <w:ind w:firstLine="2552"/>
        <w:rPr>
          <w:sz w:val="24"/>
          <w:szCs w:val="24"/>
        </w:rPr>
      </w:pPr>
      <w:r w:rsidRPr="00191C57">
        <w:rPr>
          <w:sz w:val="24"/>
          <w:szCs w:val="24"/>
        </w:rPr>
        <w:t xml:space="preserve">Пастушкова Е.В.  </w:t>
      </w:r>
    </w:p>
    <w:p w:rsidR="00191C57" w:rsidRPr="00191C57" w:rsidRDefault="00191C57" w:rsidP="00191C57">
      <w:pPr>
        <w:rPr>
          <w:sz w:val="24"/>
          <w:szCs w:val="24"/>
        </w:rPr>
      </w:pPr>
    </w:p>
    <w:p w:rsidR="00191C57" w:rsidRPr="00191C57" w:rsidRDefault="00191C57" w:rsidP="00191C57">
      <w:pPr>
        <w:rPr>
          <w:sz w:val="24"/>
          <w:szCs w:val="24"/>
        </w:rPr>
      </w:pPr>
    </w:p>
    <w:p w:rsidR="00613DD1" w:rsidRPr="00580B45" w:rsidRDefault="00613DD1" w:rsidP="00613DD1">
      <w:pPr>
        <w:rPr>
          <w:sz w:val="24"/>
          <w:szCs w:val="24"/>
        </w:rPr>
      </w:pPr>
    </w:p>
    <w:sectPr w:rsidR="00613DD1" w:rsidRPr="00580B4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AA" w:rsidRDefault="00FF03AA">
      <w:r>
        <w:separator/>
      </w:r>
    </w:p>
  </w:endnote>
  <w:endnote w:type="continuationSeparator" w:id="0">
    <w:p w:rsidR="00FF03AA" w:rsidRDefault="00FF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AA" w:rsidRDefault="00FF03AA">
      <w:r>
        <w:separator/>
      </w:r>
    </w:p>
  </w:footnote>
  <w:footnote w:type="continuationSeparator" w:id="0">
    <w:p w:rsidR="00FF03AA" w:rsidRDefault="00FF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F7"/>
    <w:multiLevelType w:val="multilevel"/>
    <w:tmpl w:val="4870769C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ascii="Times New Roman" w:hAnsi="Times New Roman" w:cs="Times New Roman;Times;serif;Tim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525165"/>
    <w:multiLevelType w:val="multilevel"/>
    <w:tmpl w:val="4870769C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ascii="Times New Roman" w:hAnsi="Times New Roman" w:cs="Times New Roman;Times;serif;Tim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53692447"/>
    <w:multiLevelType w:val="multilevel"/>
    <w:tmpl w:val="E2F0A7B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5D321342"/>
    <w:multiLevelType w:val="multilevel"/>
    <w:tmpl w:val="121AF09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4"/>
  </w:num>
  <w:num w:numId="5">
    <w:abstractNumId w:val="38"/>
  </w:num>
  <w:num w:numId="6">
    <w:abstractNumId w:val="39"/>
  </w:num>
  <w:num w:numId="7">
    <w:abstractNumId w:val="28"/>
  </w:num>
  <w:num w:numId="8">
    <w:abstractNumId w:val="24"/>
  </w:num>
  <w:num w:numId="9">
    <w:abstractNumId w:val="34"/>
  </w:num>
  <w:num w:numId="10">
    <w:abstractNumId w:val="36"/>
  </w:num>
  <w:num w:numId="11">
    <w:abstractNumId w:val="9"/>
  </w:num>
  <w:num w:numId="12">
    <w:abstractNumId w:val="17"/>
  </w:num>
  <w:num w:numId="13">
    <w:abstractNumId w:val="33"/>
  </w:num>
  <w:num w:numId="14">
    <w:abstractNumId w:val="13"/>
  </w:num>
  <w:num w:numId="15">
    <w:abstractNumId w:val="29"/>
  </w:num>
  <w:num w:numId="16">
    <w:abstractNumId w:val="40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0"/>
  </w:num>
  <w:num w:numId="25">
    <w:abstractNumId w:val="2"/>
  </w:num>
  <w:num w:numId="26">
    <w:abstractNumId w:val="30"/>
  </w:num>
  <w:num w:numId="27">
    <w:abstractNumId w:val="37"/>
  </w:num>
  <w:num w:numId="28">
    <w:abstractNumId w:val="20"/>
  </w:num>
  <w:num w:numId="29">
    <w:abstractNumId w:val="14"/>
  </w:num>
  <w:num w:numId="30">
    <w:abstractNumId w:val="32"/>
  </w:num>
  <w:num w:numId="31">
    <w:abstractNumId w:val="41"/>
  </w:num>
  <w:num w:numId="32">
    <w:abstractNumId w:val="25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5"/>
  </w:num>
  <w:num w:numId="38">
    <w:abstractNumId w:val="1"/>
  </w:num>
  <w:num w:numId="39">
    <w:abstractNumId w:val="22"/>
  </w:num>
  <w:num w:numId="40">
    <w:abstractNumId w:val="2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1C57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B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B4E"/>
    <w:rsid w:val="0070586E"/>
    <w:rsid w:val="00706AED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4CD5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2568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329BE"/>
    <w:rsid w:val="00D442D4"/>
    <w:rsid w:val="00D44897"/>
    <w:rsid w:val="00D55A1C"/>
    <w:rsid w:val="00D5672F"/>
    <w:rsid w:val="00D64C6B"/>
    <w:rsid w:val="00D67699"/>
    <w:rsid w:val="00D70EB9"/>
    <w:rsid w:val="00D74678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278"/>
    <w:rsid w:val="00FB2CB5"/>
    <w:rsid w:val="00FC3513"/>
    <w:rsid w:val="00FC544B"/>
    <w:rsid w:val="00FD108D"/>
    <w:rsid w:val="00FD4FD6"/>
    <w:rsid w:val="00FE2D3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873D4"/>
  <w15:docId w15:val="{E312B53A-A167-44FA-89BB-F627448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580B45"/>
    <w:rPr>
      <w:color w:val="0563C1" w:themeColor="hyperlink"/>
      <w:u w:val="single"/>
    </w:rPr>
  </w:style>
  <w:style w:type="character" w:customStyle="1" w:styleId="ListLabel2">
    <w:name w:val="ListLabel 2"/>
    <w:qFormat/>
    <w:rsid w:val="00580B45"/>
    <w:rPr>
      <w:rFonts w:ascii="Times New Roman" w:hAnsi="Times New Roman" w:cs="Times New Roman;Times;serif;Tim"/>
      <w:i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09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522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2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2213-66B1-42CF-A83C-CB7451E1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14</cp:revision>
  <cp:lastPrinted>2019-02-15T10:04:00Z</cp:lastPrinted>
  <dcterms:created xsi:type="dcterms:W3CDTF">2019-04-02T16:40:00Z</dcterms:created>
  <dcterms:modified xsi:type="dcterms:W3CDTF">2020-04-01T11:22:00Z</dcterms:modified>
</cp:coreProperties>
</file>